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C90" w:rsidRDefault="006F6C90" w:rsidP="006F6C90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8191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</w:rPr>
        <w:t xml:space="preserve"> </w:t>
      </w:r>
    </w:p>
    <w:p w:rsidR="006F6C90" w:rsidRPr="00672DD0" w:rsidRDefault="006F6C90" w:rsidP="006F6C90">
      <w:pPr>
        <w:jc w:val="center"/>
        <w:rPr>
          <w:b/>
        </w:rPr>
      </w:pPr>
      <w:r w:rsidRPr="00672DD0">
        <w:rPr>
          <w:b/>
        </w:rPr>
        <w:t>АДМИНИСТРАЦИЯ</w:t>
      </w:r>
      <w:r w:rsidR="00B97044" w:rsidRPr="00672DD0">
        <w:rPr>
          <w:b/>
        </w:rPr>
        <w:t xml:space="preserve"> ПРЖЕВАЛЬСКОГО ГОРОДСКОГО ПОСЕЛЕНИЯ </w:t>
      </w:r>
      <w:r w:rsidRPr="00672DD0">
        <w:rPr>
          <w:b/>
        </w:rPr>
        <w:t xml:space="preserve"> </w:t>
      </w:r>
    </w:p>
    <w:p w:rsidR="006F6C90" w:rsidRPr="00672DD0" w:rsidRDefault="00B97044" w:rsidP="006F6C90">
      <w:pPr>
        <w:jc w:val="center"/>
        <w:rPr>
          <w:b/>
        </w:rPr>
      </w:pPr>
      <w:r w:rsidRPr="00672DD0">
        <w:rPr>
          <w:b/>
        </w:rPr>
        <w:t>ДЕМИДОВСКОГО  РАЙОНА</w:t>
      </w:r>
      <w:r w:rsidR="006F6C90" w:rsidRPr="00672DD0">
        <w:rPr>
          <w:b/>
        </w:rPr>
        <w:t xml:space="preserve"> СМОЛЕНСКОЙ ОБЛАСТИ</w:t>
      </w:r>
    </w:p>
    <w:p w:rsidR="006F6C90" w:rsidRPr="00672DD0" w:rsidRDefault="006F6C90" w:rsidP="006F6C90">
      <w:pPr>
        <w:pStyle w:val="ConsPlusTitle"/>
        <w:widowControl/>
        <w:jc w:val="center"/>
      </w:pPr>
    </w:p>
    <w:p w:rsidR="006F6C90" w:rsidRPr="00672DD0" w:rsidRDefault="006F6C90" w:rsidP="006F6C90">
      <w:pPr>
        <w:pStyle w:val="ConsPlusTitle"/>
        <w:widowControl/>
        <w:jc w:val="center"/>
      </w:pPr>
      <w:r w:rsidRPr="00672DD0">
        <w:rPr>
          <w:sz w:val="32"/>
          <w:szCs w:val="32"/>
        </w:rPr>
        <w:t>ПОСТАНОВЛЕНИЕ</w:t>
      </w:r>
    </w:p>
    <w:p w:rsidR="006F6C90" w:rsidRPr="00672DD0" w:rsidRDefault="006F6C90" w:rsidP="006F6C90">
      <w:pPr>
        <w:jc w:val="both"/>
        <w:rPr>
          <w:b/>
        </w:rPr>
      </w:pPr>
    </w:p>
    <w:p w:rsidR="006F6C90" w:rsidRDefault="00E8670B" w:rsidP="00820A96">
      <w:pPr>
        <w:pStyle w:val="ConsPlusTitle"/>
        <w:widowControl/>
        <w:jc w:val="both"/>
        <w:rPr>
          <w:b w:val="0"/>
        </w:rPr>
      </w:pPr>
      <w:r>
        <w:rPr>
          <w:rFonts w:eastAsia="Times New Roman"/>
          <w:b w:val="0"/>
        </w:rPr>
        <w:t>о</w:t>
      </w:r>
      <w:r w:rsidR="006F6C90">
        <w:rPr>
          <w:rFonts w:eastAsia="Times New Roman"/>
          <w:b w:val="0"/>
        </w:rPr>
        <w:t>т</w:t>
      </w:r>
      <w:r w:rsidR="001D52C0">
        <w:rPr>
          <w:rFonts w:eastAsia="Times New Roman"/>
          <w:b w:val="0"/>
        </w:rPr>
        <w:t xml:space="preserve"> 03.08.2021года </w:t>
      </w:r>
      <w:r w:rsidR="00240B7B">
        <w:rPr>
          <w:rFonts w:eastAsia="Times New Roman"/>
          <w:b w:val="0"/>
        </w:rPr>
        <w:t xml:space="preserve"> </w:t>
      </w:r>
      <w:r>
        <w:rPr>
          <w:b w:val="0"/>
        </w:rPr>
        <w:t xml:space="preserve">  </w:t>
      </w:r>
      <w:r w:rsidR="006F6C90">
        <w:rPr>
          <w:b w:val="0"/>
        </w:rPr>
        <w:t>№</w:t>
      </w:r>
      <w:r w:rsidR="001D52C0">
        <w:rPr>
          <w:b w:val="0"/>
        </w:rPr>
        <w:t xml:space="preserve"> 53</w:t>
      </w:r>
      <w:r w:rsidR="008625FF">
        <w:rPr>
          <w:b w:val="0"/>
        </w:rPr>
        <w:t xml:space="preserve"> </w:t>
      </w:r>
      <w:r w:rsidR="006F6C90">
        <w:rPr>
          <w:b w:val="0"/>
        </w:rPr>
        <w:t xml:space="preserve"> </w:t>
      </w:r>
    </w:p>
    <w:p w:rsidR="00820A96" w:rsidRDefault="00820A96" w:rsidP="00820A96">
      <w:pPr>
        <w:pStyle w:val="ConsPlusTitle"/>
        <w:widowControl/>
        <w:jc w:val="both"/>
        <w:rPr>
          <w:b w:val="0"/>
        </w:rPr>
      </w:pPr>
    </w:p>
    <w:p w:rsidR="006F6C90" w:rsidRDefault="006F6C90" w:rsidP="006F6C90">
      <w:pPr>
        <w:jc w:val="both"/>
        <w:rPr>
          <w:szCs w:val="28"/>
        </w:rPr>
      </w:pPr>
      <w:r>
        <w:rPr>
          <w:szCs w:val="28"/>
        </w:rPr>
        <w:t xml:space="preserve">О назначении публичных слушаний </w:t>
      </w:r>
    </w:p>
    <w:p w:rsidR="00820A96" w:rsidRDefault="006F6C90" w:rsidP="006F6C90">
      <w:pPr>
        <w:jc w:val="both"/>
        <w:rPr>
          <w:szCs w:val="28"/>
        </w:rPr>
      </w:pPr>
      <w:r>
        <w:rPr>
          <w:szCs w:val="28"/>
        </w:rPr>
        <w:t xml:space="preserve">и об установлении порядка учета </w:t>
      </w:r>
    </w:p>
    <w:p w:rsidR="00820A96" w:rsidRDefault="006F6C90" w:rsidP="006F6C90">
      <w:pPr>
        <w:jc w:val="both"/>
        <w:rPr>
          <w:szCs w:val="28"/>
        </w:rPr>
      </w:pPr>
      <w:r>
        <w:rPr>
          <w:szCs w:val="28"/>
        </w:rPr>
        <w:t>предложений</w:t>
      </w:r>
      <w:r w:rsidR="00820A96">
        <w:rPr>
          <w:szCs w:val="28"/>
        </w:rPr>
        <w:t xml:space="preserve"> </w:t>
      </w:r>
      <w:r>
        <w:rPr>
          <w:szCs w:val="28"/>
        </w:rPr>
        <w:t>по проекту постановления</w:t>
      </w:r>
    </w:p>
    <w:p w:rsidR="00820A96" w:rsidRDefault="006F6C90" w:rsidP="006F6C90">
      <w:pPr>
        <w:jc w:val="both"/>
        <w:rPr>
          <w:szCs w:val="28"/>
        </w:rPr>
      </w:pPr>
      <w:r>
        <w:rPr>
          <w:szCs w:val="28"/>
        </w:rPr>
        <w:t xml:space="preserve">Администрации </w:t>
      </w:r>
      <w:r w:rsidR="00B97044">
        <w:rPr>
          <w:szCs w:val="28"/>
        </w:rPr>
        <w:t xml:space="preserve">Пржевальского городского </w:t>
      </w:r>
    </w:p>
    <w:p w:rsidR="00820A96" w:rsidRDefault="00B97044" w:rsidP="006F6C90">
      <w:pPr>
        <w:jc w:val="both"/>
        <w:rPr>
          <w:szCs w:val="28"/>
        </w:rPr>
      </w:pPr>
      <w:r>
        <w:rPr>
          <w:szCs w:val="28"/>
        </w:rPr>
        <w:t>поселения Демидовского</w:t>
      </w:r>
      <w:r w:rsidR="00820A96">
        <w:rPr>
          <w:szCs w:val="28"/>
        </w:rPr>
        <w:t xml:space="preserve"> </w:t>
      </w:r>
      <w:r>
        <w:rPr>
          <w:szCs w:val="28"/>
        </w:rPr>
        <w:t>района</w:t>
      </w:r>
      <w:r w:rsidR="006F6C90">
        <w:rPr>
          <w:szCs w:val="28"/>
        </w:rPr>
        <w:t xml:space="preserve"> </w:t>
      </w:r>
      <w:r w:rsidR="00820A96">
        <w:rPr>
          <w:szCs w:val="28"/>
        </w:rPr>
        <w:t xml:space="preserve">  </w:t>
      </w:r>
    </w:p>
    <w:p w:rsidR="006F6C90" w:rsidRDefault="006F6C90" w:rsidP="006F6C90">
      <w:pPr>
        <w:jc w:val="both"/>
        <w:rPr>
          <w:szCs w:val="28"/>
        </w:rPr>
      </w:pPr>
      <w:r>
        <w:rPr>
          <w:szCs w:val="28"/>
        </w:rPr>
        <w:t>Смоленской области «Об изменении вида</w:t>
      </w:r>
    </w:p>
    <w:p w:rsidR="006F6C90" w:rsidRDefault="006F6C90" w:rsidP="006F6C90">
      <w:pPr>
        <w:jc w:val="both"/>
        <w:rPr>
          <w:szCs w:val="28"/>
        </w:rPr>
      </w:pPr>
      <w:r>
        <w:rPr>
          <w:szCs w:val="28"/>
        </w:rPr>
        <w:t>разрешенного использования земельного участка</w:t>
      </w:r>
    </w:p>
    <w:p w:rsidR="006F6C90" w:rsidRDefault="006F6C90" w:rsidP="006F6C90">
      <w:pPr>
        <w:jc w:val="both"/>
        <w:rPr>
          <w:szCs w:val="28"/>
        </w:rPr>
      </w:pPr>
      <w:r>
        <w:rPr>
          <w:szCs w:val="28"/>
        </w:rPr>
        <w:t xml:space="preserve">на территории </w:t>
      </w:r>
      <w:r w:rsidR="00B97044">
        <w:rPr>
          <w:szCs w:val="28"/>
        </w:rPr>
        <w:t xml:space="preserve">Пржевальского </w:t>
      </w:r>
      <w:r>
        <w:rPr>
          <w:szCs w:val="28"/>
        </w:rPr>
        <w:t>городского поселения</w:t>
      </w:r>
    </w:p>
    <w:p w:rsidR="00820A96" w:rsidRDefault="006F6C90" w:rsidP="006F6C90">
      <w:pPr>
        <w:jc w:val="both"/>
        <w:rPr>
          <w:szCs w:val="28"/>
        </w:rPr>
      </w:pPr>
      <w:r>
        <w:rPr>
          <w:szCs w:val="28"/>
        </w:rPr>
        <w:t>Демидовского района Смоленской области»</w:t>
      </w:r>
    </w:p>
    <w:p w:rsidR="006F6C90" w:rsidRDefault="006F6C90" w:rsidP="006F6C90">
      <w:pPr>
        <w:jc w:val="both"/>
        <w:rPr>
          <w:rFonts w:eastAsia="Times New Roman" w:cs="Times New Roman"/>
          <w:szCs w:val="28"/>
        </w:rPr>
      </w:pPr>
      <w:r>
        <w:rPr>
          <w:szCs w:val="28"/>
        </w:rPr>
        <w:t xml:space="preserve"> и</w:t>
      </w:r>
      <w:r w:rsidR="00820A96">
        <w:rPr>
          <w:szCs w:val="28"/>
        </w:rPr>
        <w:t xml:space="preserve"> </w:t>
      </w:r>
      <w:r>
        <w:rPr>
          <w:szCs w:val="28"/>
        </w:rPr>
        <w:t>порядка участия граждан в его обсуждении</w:t>
      </w:r>
    </w:p>
    <w:p w:rsidR="006F6C90" w:rsidRDefault="006F6C90" w:rsidP="006F6C90">
      <w:pPr>
        <w:ind w:firstLine="709"/>
        <w:contextualSpacing/>
        <w:jc w:val="both"/>
        <w:rPr>
          <w:rFonts w:eastAsia="Times New Roman" w:cs="Times New Roman"/>
          <w:szCs w:val="28"/>
        </w:rPr>
      </w:pPr>
    </w:p>
    <w:p w:rsidR="006F6C90" w:rsidRDefault="006F6C90" w:rsidP="006F6C9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В соотве</w:t>
      </w:r>
      <w:r w:rsidR="00B97044">
        <w:rPr>
          <w:szCs w:val="28"/>
        </w:rPr>
        <w:t xml:space="preserve">тствии с Порядком организации </w:t>
      </w:r>
      <w:r w:rsidR="00871913">
        <w:rPr>
          <w:szCs w:val="28"/>
        </w:rPr>
        <w:t>и</w:t>
      </w:r>
      <w:r w:rsidR="00CD5E40">
        <w:rPr>
          <w:szCs w:val="28"/>
        </w:rPr>
        <w:t xml:space="preserve"> проведения публичных слушаний </w:t>
      </w:r>
      <w:r>
        <w:rPr>
          <w:szCs w:val="28"/>
        </w:rPr>
        <w:t xml:space="preserve"> </w:t>
      </w:r>
      <w:r w:rsidR="00871913">
        <w:rPr>
          <w:szCs w:val="28"/>
        </w:rPr>
        <w:t>в Пржевальском городском поселении</w:t>
      </w:r>
      <w:r>
        <w:rPr>
          <w:szCs w:val="28"/>
        </w:rPr>
        <w:t xml:space="preserve"> Демидовского района Смоленской области, утвержденным решением Совета депутатов </w:t>
      </w:r>
      <w:r w:rsidR="00B97044">
        <w:rPr>
          <w:szCs w:val="28"/>
        </w:rPr>
        <w:t>Пржевальского</w:t>
      </w:r>
      <w:r>
        <w:rPr>
          <w:szCs w:val="28"/>
        </w:rPr>
        <w:t xml:space="preserve"> городского поселения Демидовского района Смоленской области от </w:t>
      </w:r>
      <w:r w:rsidR="00B97044">
        <w:rPr>
          <w:szCs w:val="28"/>
        </w:rPr>
        <w:t>06.04.2012г. №23</w:t>
      </w:r>
      <w:r>
        <w:rPr>
          <w:szCs w:val="28"/>
        </w:rPr>
        <w:t xml:space="preserve">, Правилами землепользования и застройки </w:t>
      </w:r>
      <w:r w:rsidR="00B97044">
        <w:rPr>
          <w:szCs w:val="28"/>
        </w:rPr>
        <w:t>Пржевальского</w:t>
      </w:r>
      <w:r>
        <w:rPr>
          <w:szCs w:val="28"/>
        </w:rPr>
        <w:t xml:space="preserve"> городского поселения Демидовского района Смоленской области, статьей 13 Устава </w:t>
      </w:r>
      <w:r w:rsidR="00B97044">
        <w:rPr>
          <w:szCs w:val="28"/>
        </w:rPr>
        <w:t>Пржевальского</w:t>
      </w:r>
      <w:r>
        <w:rPr>
          <w:szCs w:val="28"/>
        </w:rPr>
        <w:t xml:space="preserve"> городского поселения Демидовского района Смоленской области</w:t>
      </w:r>
      <w:r w:rsidR="007E4E76">
        <w:rPr>
          <w:szCs w:val="28"/>
        </w:rPr>
        <w:t>,</w:t>
      </w:r>
      <w:r>
        <w:rPr>
          <w:szCs w:val="28"/>
        </w:rPr>
        <w:t xml:space="preserve"> Администрация </w:t>
      </w:r>
      <w:r w:rsidR="00B97044">
        <w:rPr>
          <w:szCs w:val="28"/>
        </w:rPr>
        <w:t>Пржевальского городского поселения Демидовского района</w:t>
      </w:r>
      <w:r>
        <w:rPr>
          <w:szCs w:val="28"/>
        </w:rPr>
        <w:t xml:space="preserve"> Смоленской области</w:t>
      </w:r>
      <w:r>
        <w:rPr>
          <w:b/>
          <w:sz w:val="40"/>
          <w:szCs w:val="40"/>
        </w:rPr>
        <w:t xml:space="preserve"> </w:t>
      </w:r>
    </w:p>
    <w:p w:rsidR="006F6C90" w:rsidRDefault="006F6C90" w:rsidP="006F6C90">
      <w:pPr>
        <w:ind w:firstLine="709"/>
        <w:contextualSpacing/>
        <w:jc w:val="both"/>
        <w:rPr>
          <w:szCs w:val="28"/>
        </w:rPr>
      </w:pPr>
    </w:p>
    <w:p w:rsidR="006F6C90" w:rsidRPr="00672DD0" w:rsidRDefault="006F6C90" w:rsidP="006F6C90">
      <w:pPr>
        <w:ind w:firstLine="709"/>
        <w:contextualSpacing/>
        <w:jc w:val="center"/>
        <w:rPr>
          <w:b/>
          <w:szCs w:val="28"/>
        </w:rPr>
      </w:pPr>
      <w:r w:rsidRPr="00672DD0">
        <w:rPr>
          <w:b/>
          <w:szCs w:val="28"/>
        </w:rPr>
        <w:t>ПОСТАНОВЛЯЕТ:</w:t>
      </w:r>
    </w:p>
    <w:p w:rsidR="006F6C90" w:rsidRDefault="006F6C90" w:rsidP="006F6C90">
      <w:pPr>
        <w:ind w:firstLine="709"/>
        <w:contextualSpacing/>
        <w:jc w:val="center"/>
        <w:rPr>
          <w:szCs w:val="28"/>
        </w:rPr>
      </w:pPr>
    </w:p>
    <w:p w:rsidR="006F6C90" w:rsidRDefault="006F6C90" w:rsidP="006F6C9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Публичные слушания по проекту постановления Администрации </w:t>
      </w:r>
      <w:r w:rsidR="00B97044">
        <w:rPr>
          <w:szCs w:val="28"/>
        </w:rPr>
        <w:t>Пржевальского городского поселения  Демидовского района</w:t>
      </w:r>
      <w:r>
        <w:rPr>
          <w:szCs w:val="28"/>
        </w:rPr>
        <w:t xml:space="preserve"> Смоленской области «Об изменении вида разрешенного использования земельного участка на территории </w:t>
      </w:r>
      <w:r w:rsidR="00B97044">
        <w:rPr>
          <w:szCs w:val="28"/>
        </w:rPr>
        <w:t>Пржевальского</w:t>
      </w:r>
      <w:r>
        <w:rPr>
          <w:szCs w:val="28"/>
        </w:rPr>
        <w:t xml:space="preserve"> городского поселения Демидовского района Смо</w:t>
      </w:r>
      <w:r w:rsidR="00A814F5">
        <w:rPr>
          <w:szCs w:val="28"/>
        </w:rPr>
        <w:t xml:space="preserve">ленской области» назначить на </w:t>
      </w:r>
      <w:r w:rsidR="001740CC">
        <w:rPr>
          <w:szCs w:val="28"/>
        </w:rPr>
        <w:t>06.08.2021</w:t>
      </w:r>
      <w:r>
        <w:rPr>
          <w:szCs w:val="28"/>
        </w:rPr>
        <w:t xml:space="preserve"> года в актовом зале Администрации</w:t>
      </w:r>
      <w:r w:rsidR="00B97044">
        <w:rPr>
          <w:szCs w:val="28"/>
        </w:rPr>
        <w:t xml:space="preserve"> Пржевальского городского поселения Демидовского района Смоленской области в 10</w:t>
      </w:r>
      <w:r>
        <w:rPr>
          <w:szCs w:val="28"/>
        </w:rPr>
        <w:t>-00 часов.</w:t>
      </w:r>
    </w:p>
    <w:p w:rsidR="006F6C90" w:rsidRDefault="006F6C90" w:rsidP="006F6C9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 Установить следующий порядок учета предложений по проекту постановления Администрации </w:t>
      </w:r>
      <w:r w:rsidR="00B97044">
        <w:rPr>
          <w:szCs w:val="28"/>
        </w:rPr>
        <w:t>Пржевальского городского поселения Демидовского района</w:t>
      </w:r>
      <w:r>
        <w:rPr>
          <w:szCs w:val="28"/>
        </w:rPr>
        <w:t xml:space="preserve"> Смоленской области «Об изменении вида разрешенного использования земельных участков на территории </w:t>
      </w:r>
      <w:r w:rsidR="00B97044">
        <w:rPr>
          <w:szCs w:val="28"/>
        </w:rPr>
        <w:t>Пржевальского</w:t>
      </w:r>
      <w:r>
        <w:rPr>
          <w:szCs w:val="28"/>
        </w:rPr>
        <w:t xml:space="preserve"> городского поселения Демидовского района Смоленской области» и участия граждан в его обсуждении:</w:t>
      </w:r>
    </w:p>
    <w:p w:rsidR="00871913" w:rsidRDefault="00871913" w:rsidP="006F6C90">
      <w:pPr>
        <w:ind w:firstLine="709"/>
        <w:contextualSpacing/>
        <w:jc w:val="both"/>
        <w:rPr>
          <w:szCs w:val="28"/>
        </w:rPr>
      </w:pPr>
    </w:p>
    <w:p w:rsidR="006F6C90" w:rsidRDefault="006F6C90" w:rsidP="006F6C9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2.1. Ознакомление с проектом постановления через средства массовой информации (газета «</w:t>
      </w:r>
      <w:r w:rsidR="00820A96">
        <w:rPr>
          <w:szCs w:val="28"/>
        </w:rPr>
        <w:t>ВЕСТНИК Пржевальского городского поселения</w:t>
      </w:r>
      <w:r>
        <w:rPr>
          <w:szCs w:val="28"/>
        </w:rPr>
        <w:t>»).</w:t>
      </w:r>
    </w:p>
    <w:p w:rsidR="006F6C90" w:rsidRDefault="006F6C90" w:rsidP="006F6C9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2.2. Прием предложений граждан в письменной форме Администрацией </w:t>
      </w:r>
      <w:r w:rsidR="00B97044">
        <w:rPr>
          <w:szCs w:val="28"/>
        </w:rPr>
        <w:t>Пржевальского городского поселения Демидовского района</w:t>
      </w:r>
      <w:r>
        <w:rPr>
          <w:szCs w:val="28"/>
        </w:rPr>
        <w:t xml:space="preserve"> Смоленской области.</w:t>
      </w:r>
    </w:p>
    <w:p w:rsidR="006F6C90" w:rsidRDefault="006F6C90" w:rsidP="006F6C90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2.3. Утверждение изменений вида разрешенного использования земельного участка на территории </w:t>
      </w:r>
      <w:r w:rsidR="00B97044">
        <w:rPr>
          <w:szCs w:val="28"/>
        </w:rPr>
        <w:t>Пржевальского</w:t>
      </w:r>
      <w:r>
        <w:rPr>
          <w:szCs w:val="28"/>
        </w:rPr>
        <w:t xml:space="preserve"> городского поселения Демидовского района  Смоленской области.</w:t>
      </w:r>
    </w:p>
    <w:p w:rsidR="006F6C90" w:rsidRDefault="006F6C90" w:rsidP="006F6C90">
      <w:pPr>
        <w:ind w:firstLine="709"/>
        <w:contextualSpacing/>
        <w:jc w:val="both"/>
        <w:rPr>
          <w:b/>
        </w:rPr>
      </w:pPr>
      <w:r>
        <w:rPr>
          <w:szCs w:val="28"/>
        </w:rPr>
        <w:t xml:space="preserve">2.4. Постановление «Об изменении вида разрешенного использования земельного участка на территории </w:t>
      </w:r>
      <w:r w:rsidR="00B97044">
        <w:rPr>
          <w:szCs w:val="28"/>
        </w:rPr>
        <w:t>Пржевальского</w:t>
      </w:r>
      <w:r>
        <w:rPr>
          <w:szCs w:val="28"/>
        </w:rPr>
        <w:t xml:space="preserve"> городского поселения Демидовского района Смоленской области» опубликовать в средства</w:t>
      </w:r>
      <w:r w:rsidR="00820A96">
        <w:rPr>
          <w:szCs w:val="28"/>
        </w:rPr>
        <w:t xml:space="preserve">х массовой информации </w:t>
      </w:r>
      <w:r w:rsidR="00150757">
        <w:rPr>
          <w:szCs w:val="28"/>
        </w:rPr>
        <w:t xml:space="preserve">Пржевальского городского поселения Демидовского района Смоленской области </w:t>
      </w:r>
      <w:r w:rsidR="00820A96">
        <w:rPr>
          <w:szCs w:val="28"/>
        </w:rPr>
        <w:t xml:space="preserve"> «ВЕСТНИК Пржевальского городского поселения</w:t>
      </w:r>
      <w:r>
        <w:rPr>
          <w:szCs w:val="28"/>
        </w:rPr>
        <w:t>».</w:t>
      </w:r>
    </w:p>
    <w:p w:rsidR="006F6C90" w:rsidRDefault="006F6C90" w:rsidP="006F6C90">
      <w:pPr>
        <w:ind w:firstLine="709"/>
        <w:contextualSpacing/>
        <w:jc w:val="both"/>
        <w:rPr>
          <w:b/>
        </w:rPr>
      </w:pPr>
    </w:p>
    <w:p w:rsidR="006F6C90" w:rsidRDefault="006F6C90" w:rsidP="006F6C90">
      <w:pPr>
        <w:jc w:val="both"/>
        <w:rPr>
          <w:b/>
        </w:rPr>
      </w:pPr>
    </w:p>
    <w:p w:rsidR="006F6C90" w:rsidRDefault="006F6C90" w:rsidP="006F6C90">
      <w:pPr>
        <w:pStyle w:val="a3"/>
        <w:ind w:right="-2"/>
      </w:pPr>
    </w:p>
    <w:p w:rsidR="00B97044" w:rsidRDefault="001702B9" w:rsidP="006F6C90">
      <w:pPr>
        <w:jc w:val="both"/>
        <w:rPr>
          <w:szCs w:val="28"/>
        </w:rPr>
      </w:pPr>
      <w:r>
        <w:rPr>
          <w:szCs w:val="28"/>
        </w:rPr>
        <w:t>Глав</w:t>
      </w:r>
      <w:r w:rsidR="00B97044">
        <w:rPr>
          <w:szCs w:val="28"/>
        </w:rPr>
        <w:t xml:space="preserve">а </w:t>
      </w:r>
      <w:r w:rsidR="006F6C90">
        <w:rPr>
          <w:szCs w:val="28"/>
        </w:rPr>
        <w:t xml:space="preserve">муниципального образования </w:t>
      </w:r>
    </w:p>
    <w:p w:rsidR="00B97044" w:rsidRDefault="00B97044" w:rsidP="006F6C90">
      <w:pPr>
        <w:jc w:val="both"/>
        <w:rPr>
          <w:szCs w:val="28"/>
        </w:rPr>
      </w:pPr>
      <w:r>
        <w:rPr>
          <w:szCs w:val="28"/>
        </w:rPr>
        <w:t xml:space="preserve">Пржевальского городского поселения </w:t>
      </w:r>
    </w:p>
    <w:p w:rsidR="006F6C90" w:rsidRDefault="00B97044" w:rsidP="006F6C90">
      <w:pPr>
        <w:jc w:val="both"/>
      </w:pPr>
      <w:r>
        <w:rPr>
          <w:szCs w:val="28"/>
        </w:rPr>
        <w:t xml:space="preserve">Демидовского района </w:t>
      </w:r>
      <w:r w:rsidR="006F6C90">
        <w:t>Смоленской области</w:t>
      </w:r>
      <w:r>
        <w:t xml:space="preserve">                           И.А. Гоголинский</w:t>
      </w:r>
    </w:p>
    <w:p w:rsidR="006F6C90" w:rsidRDefault="006F6C90" w:rsidP="006F6C90">
      <w:pPr>
        <w:jc w:val="both"/>
      </w:pPr>
    </w:p>
    <w:p w:rsidR="006F6C90" w:rsidRDefault="006F6C90" w:rsidP="006F6C90">
      <w:pPr>
        <w:jc w:val="both"/>
      </w:pPr>
    </w:p>
    <w:p w:rsidR="006F6C90" w:rsidRDefault="006F6C90" w:rsidP="006F6C90">
      <w:pPr>
        <w:jc w:val="both"/>
      </w:pPr>
    </w:p>
    <w:p w:rsidR="006F6C90" w:rsidRDefault="006F6C90" w:rsidP="006F6C90">
      <w:pPr>
        <w:jc w:val="both"/>
      </w:pPr>
    </w:p>
    <w:p w:rsidR="00D827B6" w:rsidRDefault="00D827B6"/>
    <w:sectPr w:rsidR="00D827B6" w:rsidSect="006F6C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6C90"/>
    <w:rsid w:val="0004651F"/>
    <w:rsid w:val="0009392A"/>
    <w:rsid w:val="001361C6"/>
    <w:rsid w:val="00150757"/>
    <w:rsid w:val="001702B9"/>
    <w:rsid w:val="001740CC"/>
    <w:rsid w:val="001D52C0"/>
    <w:rsid w:val="00240B7B"/>
    <w:rsid w:val="002520E3"/>
    <w:rsid w:val="00264F84"/>
    <w:rsid w:val="002C4196"/>
    <w:rsid w:val="00312BBF"/>
    <w:rsid w:val="00372D08"/>
    <w:rsid w:val="00491E12"/>
    <w:rsid w:val="00637FE3"/>
    <w:rsid w:val="00672DD0"/>
    <w:rsid w:val="006B2C5C"/>
    <w:rsid w:val="006D746E"/>
    <w:rsid w:val="006F6C90"/>
    <w:rsid w:val="007A4A7C"/>
    <w:rsid w:val="007D0AD2"/>
    <w:rsid w:val="007E4E76"/>
    <w:rsid w:val="00820A96"/>
    <w:rsid w:val="008625FF"/>
    <w:rsid w:val="00871913"/>
    <w:rsid w:val="008813EE"/>
    <w:rsid w:val="008A6826"/>
    <w:rsid w:val="00914C99"/>
    <w:rsid w:val="00931DB7"/>
    <w:rsid w:val="00991B44"/>
    <w:rsid w:val="009A0770"/>
    <w:rsid w:val="00A34CC6"/>
    <w:rsid w:val="00A814F5"/>
    <w:rsid w:val="00B84C6B"/>
    <w:rsid w:val="00B97044"/>
    <w:rsid w:val="00C75510"/>
    <w:rsid w:val="00CD5E40"/>
    <w:rsid w:val="00D827B6"/>
    <w:rsid w:val="00DC4C5F"/>
    <w:rsid w:val="00E8670B"/>
    <w:rsid w:val="00EA24D0"/>
    <w:rsid w:val="00EF7EE5"/>
    <w:rsid w:val="00F82069"/>
    <w:rsid w:val="00FA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9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6C90"/>
    <w:pPr>
      <w:spacing w:after="120"/>
    </w:pPr>
  </w:style>
  <w:style w:type="character" w:customStyle="1" w:styleId="a4">
    <w:name w:val="Основной текст Знак"/>
    <w:basedOn w:val="a0"/>
    <w:link w:val="a3"/>
    <w:rsid w:val="006F6C90"/>
    <w:rPr>
      <w:rFonts w:ascii="Times New Roman" w:eastAsia="Lucida Sans Unicode" w:hAnsi="Times New Roman" w:cs="Tahoma"/>
      <w:kern w:val="1"/>
      <w:sz w:val="28"/>
      <w:szCs w:val="24"/>
      <w:lang w:eastAsia="zh-CN" w:bidi="hi-IN"/>
    </w:rPr>
  </w:style>
  <w:style w:type="paragraph" w:customStyle="1" w:styleId="ConsPlusTitle">
    <w:name w:val="ConsPlusTitle"/>
    <w:rsid w:val="006F6C9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F6C90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F6C90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</dc:creator>
  <cp:keywords/>
  <dc:description/>
  <cp:lastModifiedBy>Пользователь</cp:lastModifiedBy>
  <cp:revision>37</cp:revision>
  <cp:lastPrinted>2021-08-09T05:50:00Z</cp:lastPrinted>
  <dcterms:created xsi:type="dcterms:W3CDTF">2016-06-17T09:24:00Z</dcterms:created>
  <dcterms:modified xsi:type="dcterms:W3CDTF">2021-08-09T05:59:00Z</dcterms:modified>
</cp:coreProperties>
</file>